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02" w:rsidRDefault="00083C02" w:rsidP="00083C02">
      <w:pPr>
        <w:spacing w:before="100" w:beforeAutospacing="1" w:after="100" w:afterAutospacing="1"/>
        <w:outlineLvl w:val="0"/>
        <w:rPr>
          <w:rFonts w:ascii="Arial" w:hAnsi="Arial" w:cs="Arial"/>
          <w:sz w:val="36"/>
          <w:szCs w:val="36"/>
        </w:rPr>
      </w:pPr>
      <w:r w:rsidRPr="00083C02">
        <w:rPr>
          <w:rFonts w:ascii="Arial" w:hAnsi="Arial" w:cs="Arial"/>
          <w:sz w:val="36"/>
          <w:szCs w:val="36"/>
        </w:rPr>
        <w:t>Педагогический совет педагогов</w:t>
      </w:r>
    </w:p>
    <w:p w:rsidR="00083C02" w:rsidRPr="00083C02" w:rsidRDefault="00083C02" w:rsidP="00083C0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Творческий отчет на тему;</w:t>
      </w:r>
      <w:r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</w:rPr>
        <w:t xml:space="preserve">                                    </w:t>
      </w:r>
      <w:r w:rsidRPr="00083C02">
        <w:rPr>
          <w:rFonts w:ascii="Arial" w:eastAsia="Times New Roman" w:hAnsi="Arial" w:cs="Arial"/>
          <w:b/>
          <w:bCs/>
          <w:color w:val="111111"/>
          <w:kern w:val="36"/>
          <w:sz w:val="46"/>
          <w:szCs w:val="46"/>
        </w:rPr>
        <w:t>Сенсорное развитие детей раннего возраста</w:t>
      </w:r>
    </w:p>
    <w:p w:rsidR="00083C02" w:rsidRPr="00083C02" w:rsidRDefault="00083C02" w:rsidP="00083C0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</w:pPr>
      <w:r w:rsidRPr="00083C02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  <w:t xml:space="preserve">Воспитателя: </w:t>
      </w:r>
      <w:proofErr w:type="spellStart"/>
      <w:r w:rsidRPr="00083C02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  <w:t>Голубевой</w:t>
      </w:r>
      <w:proofErr w:type="spellEnd"/>
      <w:r w:rsidRPr="00083C02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  <w:t xml:space="preserve"> О.В</w:t>
      </w:r>
    </w:p>
    <w:p w:rsid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12055" cy="3669030"/>
            <wp:effectExtent l="19050" t="0" r="0" b="0"/>
            <wp:docPr id="1" name="Рисунок 1" descr="C:\Users\user\Pictures\2017-1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Процесс познания маленького человека отличается от процесса познания взрослого. Взрослые познают мир умом, маленькие дети - эмоциями. Познавательная активность ребенка 2-3 лет выражается, прежде всего, в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развитии восприятия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символической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(знаковой)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функции мышления и осмысленной предметной деятельности.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На этапе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раннего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детства ознакомление со свойствами предметов играет определяющую роль.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 воспитание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направленное на формирование полноценного восприятия окружающей действительности, служит основой познания мира. Успешность умственного, физического, эстетического воспитания в значительной степени зависит от уровня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 xml:space="preserve">сенсорного развития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lastRenderedPageBreak/>
        <w:t>детей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, т. е. от того, насколько совершенно ребенок слышит, видит, осязает окружающее.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Сенсорный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чувственный опыт служит источником познания мира. В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раннем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детстве ребенок особенно чувствителен к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сенсорным воздействиям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Упущения в формировании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сенсорной сферы ребенка на ранних этапах его развития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компенсируются с трудом, а порой невосполнимы. Поэтому значение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сенсорного развития в раннем возрасте трудно переоценить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Именно этот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возраст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наиболее благоприятен для совершенствования деятельности органов чувств, накопления представлений об окружающем мире. 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 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одно из важнейших направлений в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раннем возрасте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восприятие направлено на то, чтобы научить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детей полно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точно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и расчленено воспринимать предметы, их разнообразные свойства и отношения. 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нормальное умственное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невозможно без опоры на полноценное восприятие.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 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составляет фундамент общего умственного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развития ребенка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, имеет самостоятельное значение, т. к. полноценное восприятие необходимо для успешного обучения.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воспитание обеспечивает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и обогащение чувственного опыта ребенка, формирует его представления о свойствах и качествах предметов.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воспитание - это целенаправленное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ощущений и восприятий. Слово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</w:t>
      </w:r>
      <w:r w:rsidRPr="00083C02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>сенсорный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происходит от латинского слова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</w:t>
      </w:r>
      <w:proofErr w:type="spellStart"/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sensus</w:t>
      </w:r>
      <w:proofErr w:type="spellEnd"/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-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«чувство»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«ощущение»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«восприятие»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«способность ощущения»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. Познание окружающего мира начинается с ощущений, с восприятия.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Ранний возраст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— период активного экспериментирования ребёнка с предметным миром.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Вещи, игрушки, животные, растения, вода, песок и многое другое, окружающее малыша, вызывает исследовательский интерес.</w:t>
      </w:r>
      <w:proofErr w:type="gramEnd"/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В ходе практического знакомства с ними совершенствуется восприятие,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развивается мышление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подкрепляющееся 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lastRenderedPageBreak/>
        <w:t xml:space="preserve">вопросами познавательного характера. К концу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раннего возраста у детей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складываются элементарные представления о таких свойствах предметов, как форма, величина, цвет, формируется способность соотносить, сравнивать </w:t>
      </w:r>
      <w:r w:rsidRPr="00083C02">
        <w:rPr>
          <w:rFonts w:ascii="Arial" w:eastAsia="Times New Roman" w:hAnsi="Arial" w:cs="Arial"/>
          <w:color w:val="111111"/>
          <w:sz w:val="30"/>
          <w:szCs w:val="30"/>
          <w:u w:val="single"/>
        </w:rPr>
        <w:t>их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: малыши охотно выполняют действия по образцу, предлагаемому взрослым.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Анализ научной литературы показал, что полноценное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 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осуществляется только в процессе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сенсорного воспитания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когда у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развиваются все виды восприятия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тем самым закладывается основа для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развития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умственной деятельности.</w:t>
      </w:r>
      <w:proofErr w:type="gramEnd"/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 развитие у детей раннего возраста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в соответствии с ФГОС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ДО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осуществляется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в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интеграции образовательных областей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1. Социально-коммуникативное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 происходит через 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общения и взаимодействия ребенка с взрослым и сверстниками в дидактических играх.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2. Познавательное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происходит через формирование первичных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сенсорных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представлений об эталонах цвета, формы, величины, вкусе, звучании, количестве, части и целом.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3. Речевое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– через обогащение активного словаря.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4. Художественно-эстетическое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 – развитие сенсорного восприятия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5. Физическое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 – через развитие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мелкой моторики обеих рук.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Сенсорное воспитание у детей раннего возраста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наиболее успешно осуществляется в условиях различных дидактических игр. Осваивая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сенсорный опыт стихийно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, без систематического руководства со стороны взрослых, ребенок длительно идет путем проб и ошибок. И только посредством различных дидактических игр ребенку наиболее легко усвоить признаки предметов.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lastRenderedPageBreak/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Содержание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сенсорного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воспитания включает широкий объем признаков и свой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ств пр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едметов, которые ребенок должен постичь на протяжении дошкольного детства. </w:t>
      </w:r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В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сенсорном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воспитании сложилось традиционное содержание.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Это знакомство с цветом, величиной, формой, вкусом, запахом, фактурой, тяжестью, звучанием предметов окружающего мира, с ориентированием в пространстве.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При этом ставится задача повышения чувствительности соответствующих анализаторов (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развитие тактильной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, зрительной, обонятельной, слуховой и другой чувствительности, которая проявляется в различении признаков и свойств предметов.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Одновременно ребенок учится называть свойства предметов (мягкий, твердый, пушистый, шершавый, холодный, теплый, горячий, горький, сладкий, соленый, кислый, легкий, тяжелый, снизу – сверху, близко – далеко, справа – слева).</w:t>
      </w:r>
      <w:proofErr w:type="gramEnd"/>
    </w:p>
    <w:p w:rsidR="00083C02" w:rsidRPr="00083C02" w:rsidRDefault="00083C02" w:rsidP="00083C02">
      <w:pPr>
        <w:spacing w:before="267" w:after="267"/>
        <w:rPr>
          <w:rFonts w:ascii="Arial" w:eastAsia="Times New Roman" w:hAnsi="Arial" w:cs="Arial"/>
          <w:color w:val="111111"/>
          <w:sz w:val="30"/>
          <w:szCs w:val="30"/>
        </w:rPr>
      </w:pP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. Задачи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возраста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: • учить различать четыре цвета спектра (красный, жёлтый, зелёный, синий, пять геометрических фигур (круг, квадрат, прям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о-</w:t>
      </w:r>
      <w:proofErr w:type="gram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угольник, треугольник, овал, три фигуры 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lastRenderedPageBreak/>
        <w:t xml:space="preserve">(куб, шар, призма, три градации величины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(большой, поменьше, маленький)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; •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развивать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действия по использованию </w:t>
      </w:r>
      <w:r w:rsidRPr="00083C02">
        <w:rPr>
          <w:rFonts w:ascii="Arial" w:eastAsia="Times New Roman" w:hAnsi="Arial" w:cs="Arial"/>
          <w:b/>
          <w:bCs/>
          <w:color w:val="111111"/>
          <w:sz w:val="30"/>
        </w:rPr>
        <w:t>сенсорных эталонов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; • формировать умение выделять в объектах цвет, форму, вели- чину; • </w:t>
      </w:r>
      <w:proofErr w:type="gramStart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цвету, форме; • формировать способность группировать однородные предметы по одному из трёх признаков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(величина, форма, цвет)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по образцу и словесному указанию (большой, маленький, такой же, используя </w:t>
      </w:r>
      <w:proofErr w:type="spellStart"/>
      <w:r w:rsidRPr="00083C02">
        <w:rPr>
          <w:rFonts w:ascii="Arial" w:eastAsia="Times New Roman" w:hAnsi="Arial" w:cs="Arial"/>
          <w:color w:val="111111"/>
          <w:sz w:val="30"/>
          <w:szCs w:val="30"/>
        </w:rPr>
        <w:t>опредмеченные</w:t>
      </w:r>
      <w:proofErr w:type="spellEnd"/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 слова-названия (пред эталоны </w:t>
      </w:r>
      <w:r w:rsidRPr="00083C02">
        <w:rPr>
          <w:rFonts w:ascii="Arial" w:eastAsia="Times New Roman" w:hAnsi="Arial" w:cs="Arial"/>
          <w:color w:val="111111"/>
          <w:sz w:val="30"/>
          <w:szCs w:val="30"/>
          <w:u w:val="single"/>
        </w:rPr>
        <w:t>формы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: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«кирпичик»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«крыша»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«огурчик»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 xml:space="preserve">, </w:t>
      </w:r>
      <w:r w:rsidRPr="00083C02">
        <w:rPr>
          <w:rFonts w:ascii="Arial" w:eastAsia="Times New Roman" w:hAnsi="Arial" w:cs="Arial"/>
          <w:i/>
          <w:iCs/>
          <w:color w:val="111111"/>
          <w:sz w:val="30"/>
          <w:szCs w:val="30"/>
        </w:rPr>
        <w:t>«яичко»</w:t>
      </w:r>
      <w:r w:rsidRPr="00083C02">
        <w:rPr>
          <w:rFonts w:ascii="Arial" w:eastAsia="Times New Roman" w:hAnsi="Arial" w:cs="Arial"/>
          <w:color w:val="111111"/>
          <w:sz w:val="30"/>
          <w:szCs w:val="30"/>
        </w:rPr>
        <w:t>).</w:t>
      </w:r>
      <w:proofErr w:type="gramEnd"/>
    </w:p>
    <w:p w:rsidR="005103A7" w:rsidRDefault="005103A7"/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083C02"/>
    <w:rsid w:val="00083C02"/>
    <w:rsid w:val="000D7897"/>
    <w:rsid w:val="000E0511"/>
    <w:rsid w:val="001C0F19"/>
    <w:rsid w:val="001E7704"/>
    <w:rsid w:val="001F3C30"/>
    <w:rsid w:val="005103A7"/>
    <w:rsid w:val="00D10AAA"/>
    <w:rsid w:val="00E7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C02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C02"/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paragraph" w:styleId="a5">
    <w:name w:val="Normal (Web)"/>
    <w:basedOn w:val="a"/>
    <w:uiPriority w:val="99"/>
    <w:semiHidden/>
    <w:unhideWhenUsed/>
    <w:rsid w:val="00083C02"/>
    <w:pPr>
      <w:spacing w:before="267" w:after="267"/>
    </w:pPr>
    <w:rPr>
      <w:rFonts w:eastAsia="Times New Roman" w:cs="Times New Roman"/>
      <w:color w:val="auto"/>
    </w:rPr>
  </w:style>
  <w:style w:type="paragraph" w:customStyle="1" w:styleId="headline">
    <w:name w:val="headline"/>
    <w:basedOn w:val="a"/>
    <w:rsid w:val="00083C02"/>
    <w:pPr>
      <w:spacing w:after="533"/>
    </w:pPr>
    <w:rPr>
      <w:rFonts w:eastAsia="Times New Roman" w:cs="Times New Roman"/>
      <w:color w:val="auto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83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0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183">
                              <w:marLeft w:val="89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6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6163</Characters>
  <Application>Microsoft Office Word</Application>
  <DocSecurity>0</DocSecurity>
  <Lines>51</Lines>
  <Paragraphs>14</Paragraphs>
  <ScaleCrop>false</ScaleCrop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2017-11-17T17:26:00Z</dcterms:created>
  <dcterms:modified xsi:type="dcterms:W3CDTF">2017-11-17T17:26:00Z</dcterms:modified>
</cp:coreProperties>
</file>