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D7" w:rsidRDefault="002643D7" w:rsidP="002643D7">
      <w:pPr>
        <w:pStyle w:val="a5"/>
        <w:shd w:val="clear" w:color="auto" w:fill="F7F7F6"/>
        <w:spacing w:line="302" w:lineRule="atLeast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32"/>
          <w:szCs w:val="32"/>
          <w:u w:val="single"/>
        </w:rPr>
        <w:t>Отчет по самообразованию</w:t>
      </w:r>
    </w:p>
    <w:p w:rsidR="002643D7" w:rsidRDefault="002643D7" w:rsidP="002643D7">
      <w:pPr>
        <w:pStyle w:val="a5"/>
        <w:shd w:val="clear" w:color="auto" w:fill="F7F7F6"/>
        <w:spacing w:line="302" w:lineRule="atLeast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Огромную роль в умственном воспитании и в развитии интеллекта играет математика.</w:t>
      </w:r>
    </w:p>
    <w:p w:rsidR="002643D7" w:rsidRDefault="002643D7" w:rsidP="002643D7">
      <w:pPr>
        <w:pStyle w:val="a5"/>
        <w:shd w:val="clear" w:color="auto" w:fill="F7F7F6"/>
        <w:spacing w:line="302" w:lineRule="atLeast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 xml:space="preserve">Работая в детском саду, я ставила перед собой такие задачи: развивать память, внимание, мышление, воображение. Без этих качеств немыслимо развитие ребёнка  в целом. Именно поэтому целью моей работы является  «Развитие математических способностей у детей дошкольного возраста через игровую деятельность» </w:t>
      </w:r>
    </w:p>
    <w:p w:rsidR="002643D7" w:rsidRDefault="002643D7" w:rsidP="002643D7">
      <w:pPr>
        <w:pStyle w:val="a5"/>
        <w:shd w:val="clear" w:color="auto" w:fill="F7F7F6"/>
        <w:spacing w:line="302" w:lineRule="atLeast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 xml:space="preserve">На начальном этапе мною был подобран методический материал, оборудован математический уголок, для организации самостоятельной деятельности в утренние и вечерние часы. 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  <w:u w:val="single"/>
        </w:rPr>
        <w:t>При этом были поставлены задачи</w:t>
      </w:r>
      <w:r>
        <w:rPr>
          <w:color w:val="000000"/>
          <w:sz w:val="32"/>
          <w:szCs w:val="32"/>
        </w:rPr>
        <w:t>:</w:t>
      </w:r>
    </w:p>
    <w:p w:rsidR="002643D7" w:rsidRDefault="002643D7" w:rsidP="002643D7">
      <w:pPr>
        <w:pStyle w:val="a5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развивать у детей интерес к элементарной математической деятельности вне занятий;</w:t>
      </w:r>
    </w:p>
    <w:p w:rsidR="002643D7" w:rsidRDefault="002643D7" w:rsidP="002643D7">
      <w:pPr>
        <w:pStyle w:val="a5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воспитывать потребность занимать свое свободное время не только интересными, но и требующими действенного напряжения играми.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  <w:u w:val="single"/>
        </w:rPr>
        <w:t xml:space="preserve">В уголке я </w:t>
      </w:r>
      <w:proofErr w:type="gramStart"/>
      <w:r>
        <w:rPr>
          <w:color w:val="000000"/>
          <w:sz w:val="32"/>
          <w:szCs w:val="32"/>
          <w:u w:val="single"/>
        </w:rPr>
        <w:t>разместила</w:t>
      </w:r>
      <w:proofErr w:type="gramEnd"/>
      <w:r>
        <w:rPr>
          <w:color w:val="000000"/>
          <w:sz w:val="32"/>
          <w:szCs w:val="32"/>
          <w:u w:val="single"/>
        </w:rPr>
        <w:t xml:space="preserve"> следующий материал</w:t>
      </w:r>
      <w:r>
        <w:rPr>
          <w:color w:val="000000"/>
          <w:sz w:val="32"/>
          <w:szCs w:val="32"/>
        </w:rPr>
        <w:t>:</w:t>
      </w:r>
    </w:p>
    <w:p w:rsidR="002643D7" w:rsidRDefault="002643D7" w:rsidP="002643D7">
      <w:pPr>
        <w:pStyle w:val="a5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proofErr w:type="spellStart"/>
      <w:r>
        <w:rPr>
          <w:color w:val="000000"/>
          <w:sz w:val="32"/>
          <w:szCs w:val="32"/>
        </w:rPr>
        <w:t>фланелеграф</w:t>
      </w:r>
      <w:proofErr w:type="spellEnd"/>
      <w:r>
        <w:rPr>
          <w:color w:val="000000"/>
          <w:sz w:val="32"/>
          <w:szCs w:val="32"/>
        </w:rPr>
        <w:t xml:space="preserve"> (</w:t>
      </w:r>
      <w:proofErr w:type="gramStart"/>
      <w:r>
        <w:rPr>
          <w:color w:val="000000"/>
          <w:sz w:val="32"/>
          <w:szCs w:val="32"/>
        </w:rPr>
        <w:t>стационарный</w:t>
      </w:r>
      <w:proofErr w:type="gramEnd"/>
      <w:r>
        <w:rPr>
          <w:color w:val="000000"/>
          <w:sz w:val="32"/>
          <w:szCs w:val="32"/>
        </w:rPr>
        <w:t>) с набором геометрических фигур;</w:t>
      </w:r>
    </w:p>
    <w:p w:rsidR="002643D7" w:rsidRDefault="002643D7" w:rsidP="002643D7">
      <w:pPr>
        <w:pStyle w:val="a5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счетные палочки для складывания узоров геометрических фигур, предметов, животных;</w:t>
      </w:r>
    </w:p>
    <w:p w:rsidR="002643D7" w:rsidRDefault="002643D7" w:rsidP="002643D7">
      <w:pPr>
        <w:pStyle w:val="a5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игры</w:t>
      </w:r>
      <w:proofErr w:type="gramStart"/>
      <w:r>
        <w:rPr>
          <w:color w:val="000000"/>
          <w:sz w:val="32"/>
          <w:szCs w:val="32"/>
        </w:rPr>
        <w:t xml:space="preserve"> С</w:t>
      </w:r>
      <w:proofErr w:type="gramEnd"/>
      <w:r>
        <w:rPr>
          <w:color w:val="000000"/>
          <w:sz w:val="32"/>
          <w:szCs w:val="32"/>
        </w:rPr>
        <w:t xml:space="preserve">оставь ряд из геометрических фигур, кубики Никитина «Сложи узор», «Геометрическая мозаика», логические блоки </w:t>
      </w:r>
      <w:proofErr w:type="spellStart"/>
      <w:r>
        <w:rPr>
          <w:color w:val="000000"/>
          <w:sz w:val="32"/>
          <w:szCs w:val="32"/>
        </w:rPr>
        <w:t>Дьенеша</w:t>
      </w:r>
      <w:proofErr w:type="spellEnd"/>
      <w:r>
        <w:rPr>
          <w:color w:val="000000"/>
          <w:sz w:val="32"/>
          <w:szCs w:val="32"/>
        </w:rPr>
        <w:t>;</w:t>
      </w:r>
    </w:p>
    <w:p w:rsidR="002643D7" w:rsidRDefault="002643D7" w:rsidP="002643D7">
      <w:pPr>
        <w:pStyle w:val="a5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 xml:space="preserve">развивающие игры: «Какая фигура лишняя» </w:t>
      </w:r>
    </w:p>
    <w:p w:rsidR="002643D7" w:rsidRDefault="002643D7" w:rsidP="002643D7">
      <w:pPr>
        <w:pStyle w:val="a5"/>
        <w:numPr>
          <w:ilvl w:val="0"/>
          <w:numId w:val="2"/>
        </w:numPr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 xml:space="preserve">Рамки-вкладыши </w:t>
      </w:r>
      <w:proofErr w:type="spellStart"/>
      <w:r>
        <w:rPr>
          <w:color w:val="000000"/>
          <w:sz w:val="32"/>
          <w:szCs w:val="32"/>
        </w:rPr>
        <w:t>Монтессори</w:t>
      </w:r>
      <w:proofErr w:type="spellEnd"/>
      <w:r>
        <w:rPr>
          <w:color w:val="000000"/>
          <w:sz w:val="32"/>
          <w:szCs w:val="32"/>
        </w:rPr>
        <w:t>.</w:t>
      </w:r>
    </w:p>
    <w:p w:rsidR="002643D7" w:rsidRDefault="002643D7" w:rsidP="002643D7">
      <w:pPr>
        <w:pStyle w:val="a5"/>
        <w:shd w:val="clear" w:color="auto" w:fill="F7F7F6"/>
        <w:spacing w:line="302" w:lineRule="atLeast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Все игры эстетически оформлены, с учётом возрастных, психологических и индивидуальных возможностей ребёнка. Периодически игры меняются.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lastRenderedPageBreak/>
        <w:t>НОД по математике стараюсь проводить в разнообразных формах, широко использую занимательный математический материал, развивающие игры, которые в наибольшей степени способствуют выявлению и реализации познавательных возможностей каждого ребенка.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 xml:space="preserve">Часто начинаю с элементов игры, применяю приём неожиданности: появление «гостей», «письма», в конце – сюрпризный момент. 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 xml:space="preserve">Далее постепенно я стала использовать игры во всех видах деятельности, каждое событие ребёнка стараюсь ненавязчиво связать с математикой (на утренней гимнастике, на прогулке, в свободной деятельности). В этом мне помогают математические загадки, весёлые стихотворения, пословицы, скороговорки, крылатые выражения, считалки, задачи-шутки, математические сказки. 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Мною был подобран комплекс игровых упражнений на прогулке; задачи-загадки, с использованием чисел и цифр.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Для успешного математического развития детей необходимо не столько определенные знания, сколько умение последовательно и логически мыслить, догадываться, умственно напрягаться.</w:t>
      </w:r>
    </w:p>
    <w:p w:rsidR="002643D7" w:rsidRDefault="002643D7" w:rsidP="002643D7">
      <w:pPr>
        <w:pStyle w:val="a5"/>
        <w:shd w:val="clear" w:color="auto" w:fill="F7F7F6"/>
        <w:spacing w:line="302" w:lineRule="atLeast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Поэтому я оформила иллюстрированный альбом, который содержит различные игровые задания: логические задачки математического содержания.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В этом году я пополнила картотеку новыми математическими играми. Для закрепления навыков счета я решила изготовить дидактическую игру «Посчитай урожай». Мне всегда интересно привлекать к такой деятельности детей. Сделанное своими руками пособие всегда интереснее. Сначала мы вспомнили, как называются овощи, какого они размера, формы, цвета. Затем приступили к аппликации. Дети работали очень аккуратно и старательно. Сейчас ребята не только с удовольствием играют в эту игру, но и помогают друг другу правильно сосчитать предметы и подобрать нужную цифру.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Хочу предложить вашему вниманию "Геометрический коврик", который я изготовила сама из обоев, вырезала на нем заплатки в виде геометрических фигур, отдельно из цветного картона вырезала геометрические фигуры, той же формы что и на коврике, по нескольку штук. Данный коврик использую для изучения, закрепления темы «геометрические фигуры», также отрабатываю цветовую гамму.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Забытая старая игра «Пошли, пошли, пошли». Мы в неё часто играем. Она развивает умение считать предметы на ощупь. Это карточки с пришитыми пуговицами, которые дети передают по кругу на слова «пошли». На сигнал «стоп» дети считают пуговицы пальцами. Затем по команде воспитателя «У кого 1, 3, 5 и т. д.» показывают карточки с этим количеством.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 xml:space="preserve">На изготовление дидактической игры «Моя машинка» меня побудили раскраски. Не такие мы люди, воспитатели, чтобы выбрасывать то, что еще может послужить. Детей в этой игре привлекает, прежде всего, игровая ситуация, а играя, они незаметно для себя решают дидактическую задачу: обучение счёту в прямом и обратном порядке, закрепление цвета, </w:t>
      </w:r>
      <w:proofErr w:type="spellStart"/>
      <w:r>
        <w:rPr>
          <w:color w:val="000000"/>
          <w:sz w:val="32"/>
          <w:szCs w:val="32"/>
        </w:rPr>
        <w:t>развивитие</w:t>
      </w:r>
      <w:proofErr w:type="spellEnd"/>
      <w:r>
        <w:rPr>
          <w:color w:val="000000"/>
          <w:sz w:val="32"/>
          <w:szCs w:val="32"/>
        </w:rPr>
        <w:t xml:space="preserve"> внимания, памяти и мышления.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Следующая игра: «Посади бабочку на цветок» - нужно посчитать количество точек на крылышках каждой бабочки и посадить бабочку на цветок с соответствующей цифрой.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Моя работа не обходится без взаимодействия с родителями воспитанников.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Я использую следующие формы работы с родителями: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• </w:t>
      </w:r>
      <w:r>
        <w:rPr>
          <w:color w:val="000000"/>
          <w:sz w:val="32"/>
          <w:szCs w:val="32"/>
        </w:rPr>
        <w:t>индивидуальные беседы и рекомендации с целью знакомства родителей с достижениями ребенка, для правильного выбора литературы и различных видов математических игр;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• </w:t>
      </w:r>
      <w:r>
        <w:rPr>
          <w:color w:val="000000"/>
          <w:sz w:val="32"/>
          <w:szCs w:val="32"/>
        </w:rPr>
        <w:t>папки-передвижки, которые позволяют родителям наглядно увидеть работу по математическому развитию детей в детском саду.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lastRenderedPageBreak/>
        <w:t xml:space="preserve">• </w:t>
      </w:r>
      <w:r>
        <w:rPr>
          <w:color w:val="000000"/>
          <w:sz w:val="32"/>
          <w:szCs w:val="32"/>
        </w:rPr>
        <w:t>выставки дидактических игр, которые знакомят родителей с их разнообразием, и учит правильному методическому использованию данных игр в развитии ребенка;</w:t>
      </w:r>
    </w:p>
    <w:p w:rsidR="002643D7" w:rsidRDefault="002643D7" w:rsidP="002643D7">
      <w:pPr>
        <w:pStyle w:val="a5"/>
        <w:shd w:val="clear" w:color="auto" w:fill="F7F7F6"/>
        <w:spacing w:line="360" w:lineRule="auto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В результате проделанной работы я заметила, что детям интересно играть в математические игры, они эмоционально захватывают детей. Под влиянием систематического использования занимательных развивающих игр на занятиях и с целью организации самостоятельной деятельности у детей выработалось умение быстро включаться в активный познавательный процесс. Убедилась, что наиболее эффективно развивается смекалка при параллельном использовании в работе с детьми разных видов занимательных задач.</w:t>
      </w:r>
    </w:p>
    <w:p w:rsidR="002643D7" w:rsidRDefault="002643D7" w:rsidP="002643D7">
      <w:pPr>
        <w:pStyle w:val="a5"/>
        <w:shd w:val="clear" w:color="auto" w:fill="F7F7F6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На следующий год планирую продолжить работу по теме: Развитие математических способностей у детей через, игровую деятельность». (Согласно возрастной группе):</w:t>
      </w: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line="360" w:lineRule="auto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000000"/>
          <w:sz w:val="32"/>
          <w:szCs w:val="32"/>
        </w:rPr>
        <w:t>...</w:t>
      </w: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2643D7" w:rsidRDefault="002643D7" w:rsidP="002643D7">
      <w:pPr>
        <w:pStyle w:val="a5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36"/>
          <w:szCs w:val="36"/>
        </w:rPr>
        <w:t>Конспект мероприятие по формированию элементарных математических представлений в средней группе</w:t>
      </w:r>
    </w:p>
    <w:p w:rsidR="002643D7" w:rsidRDefault="002643D7" w:rsidP="002643D7">
      <w:pPr>
        <w:pStyle w:val="a5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color w:val="000000"/>
          <w:sz w:val="36"/>
          <w:szCs w:val="36"/>
        </w:rPr>
        <w:t>"Поможем Бобику"</w:t>
      </w:r>
    </w:p>
    <w:p w:rsidR="002643D7" w:rsidRDefault="002643D7" w:rsidP="002643D7">
      <w:pPr>
        <w:pStyle w:val="a5"/>
        <w:shd w:val="clear" w:color="auto" w:fill="FFFFFF"/>
        <w:jc w:val="righ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                  </w:t>
      </w:r>
      <w:r>
        <w:rPr>
          <w:color w:val="000000"/>
          <w:sz w:val="27"/>
          <w:szCs w:val="27"/>
        </w:rPr>
        <w:t>Конспект НОД по ФЭМП в средней группе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                                                                                                                                     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оспитатель</w:t>
      </w:r>
    </w:p>
    <w:p w:rsidR="002643D7" w:rsidRDefault="002643D7" w:rsidP="002643D7">
      <w:pPr>
        <w:pStyle w:val="a5"/>
        <w:shd w:val="clear" w:color="auto" w:fill="FFFFFF"/>
        <w:jc w:val="righ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Дмитриева Елена Валерьевна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формирование элементарных математических представлений у детей в совместной игровой деятельности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 xml:space="preserve">Закрепить название геометрических фигур (круг, квадрат, овал, треугольник, прямоугольник); выделить их свойства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форма, цвет, размер).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Закрепить знание </w:t>
      </w:r>
      <w:proofErr w:type="gramStart"/>
      <w:r>
        <w:rPr>
          <w:color w:val="000000"/>
          <w:sz w:val="27"/>
          <w:szCs w:val="27"/>
        </w:rPr>
        <w:t>количественного</w:t>
      </w:r>
      <w:proofErr w:type="gramEnd"/>
      <w:r>
        <w:rPr>
          <w:color w:val="000000"/>
          <w:sz w:val="27"/>
          <w:szCs w:val="27"/>
        </w:rPr>
        <w:t xml:space="preserve"> до 4, умение распознавать цифры до 4 и соотносить их с количеством предметов.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—</w:t>
      </w:r>
      <w:r>
        <w:rPr>
          <w:color w:val="000000"/>
          <w:sz w:val="27"/>
          <w:szCs w:val="27"/>
        </w:rPr>
        <w:t>Закрепить в сознании детей соотношение числа с цифровой символикой.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Воспитывать интерес к занятию, стремление оказывать помощь другим, которые оказались в трудной ситуации, прививать доброжелательное отношение к сказочным героям.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 xml:space="preserve">— </w:t>
      </w:r>
      <w:r>
        <w:rPr>
          <w:color w:val="000000"/>
          <w:sz w:val="27"/>
          <w:szCs w:val="27"/>
        </w:rPr>
        <w:t>Развивать речь, наблюдательность, мыслительную активность, умение высказывать и обосновывать свои суждения.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333333"/>
          <w:sz w:val="27"/>
          <w:szCs w:val="27"/>
        </w:rPr>
        <w:t>Материалы и оборудование: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333333"/>
          <w:sz w:val="27"/>
          <w:szCs w:val="27"/>
        </w:rPr>
        <w:lastRenderedPageBreak/>
        <w:t>- цифры от 1 до 4; карточки с изображением геометрических фигур; мяч; игрушка;</w:t>
      </w:r>
    </w:p>
    <w:p w:rsidR="002643D7" w:rsidRDefault="002643D7" w:rsidP="002643D7">
      <w:pPr>
        <w:pStyle w:val="a5"/>
        <w:shd w:val="clear" w:color="auto" w:fill="FFFFFF"/>
        <w:spacing w:line="274" w:lineRule="atLeast"/>
        <w:jc w:val="center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Ход занятия:</w:t>
      </w:r>
      <w:r>
        <w:rPr>
          <w:color w:val="000000"/>
          <w:sz w:val="27"/>
          <w:szCs w:val="27"/>
        </w:rPr>
        <w:t> 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Здравствуйте, ребятки. Меня зовут Елена Валерьевна.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Сегодня я пришла к вам в гости и не одна. Кто это? Как мы её назовем? Давайте с ним поздороваемся.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Здравствуйте. 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Собака услышала, что вы будете сегодня играть, ей тоже хочется. Поиграем с ней? (</w:t>
      </w:r>
      <w:r>
        <w:rPr>
          <w:i/>
          <w:iCs/>
          <w:color w:val="2D2A2A"/>
          <w:sz w:val="27"/>
          <w:szCs w:val="27"/>
        </w:rPr>
        <w:t>да</w:t>
      </w:r>
      <w:r>
        <w:rPr>
          <w:color w:val="2D2A2A"/>
          <w:sz w:val="27"/>
          <w:szCs w:val="27"/>
        </w:rPr>
        <w:t>)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>Бобик, что это ты принес? (    Показываю что собачка спит</w:t>
      </w:r>
      <w:proofErr w:type="gramStart"/>
      <w:r>
        <w:rPr>
          <w:color w:val="2D2A2A"/>
          <w:sz w:val="27"/>
          <w:szCs w:val="27"/>
        </w:rPr>
        <w:t xml:space="preserve"> )</w:t>
      </w:r>
      <w:proofErr w:type="gramEnd"/>
      <w:r>
        <w:rPr>
          <w:color w:val="2D2A2A"/>
          <w:sz w:val="27"/>
          <w:szCs w:val="27"/>
        </w:rPr>
        <w:t xml:space="preserve"> Может быть это  коврик, на котором он спит. А какой интересный, необычный. Ты Бобик, присаживайся, а мы с ребятами твой коврик посмотрим.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 xml:space="preserve"> Ой, </w:t>
      </w:r>
      <w:proofErr w:type="gramStart"/>
      <w:r>
        <w:rPr>
          <w:color w:val="000000"/>
          <w:sz w:val="27"/>
          <w:szCs w:val="27"/>
        </w:rPr>
        <w:t>ребята</w:t>
      </w:r>
      <w:proofErr w:type="gramEnd"/>
      <w:r>
        <w:rPr>
          <w:color w:val="000000"/>
          <w:sz w:val="27"/>
          <w:szCs w:val="27"/>
        </w:rPr>
        <w:t xml:space="preserve"> почему он в дырках?  Что с ним произошло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как вы думаете?  Может его мышки прогрызли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  Как мы поможем ему? Починим коврик. Смотрите какие у меня есть заплатки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На какие геометрические фигуры они похожи?  Какого цвета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  <w:r>
        <w:rPr>
          <w:color w:val="000000"/>
          <w:sz w:val="27"/>
          <w:szCs w:val="27"/>
        </w:rPr>
        <w:t xml:space="preserve"> Какой больше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>какой меньше?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Дети по очереди накладывают и определяют, те «заплатки», которые подходят для ремонта ковра</w:t>
      </w:r>
      <w:r>
        <w:rPr>
          <w:color w:val="000000"/>
          <w:sz w:val="27"/>
          <w:szCs w:val="27"/>
        </w:rPr>
        <w:t>.)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«Заплатки» формы квадрата, прямоугольника, треугольника, овала, круга.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</w:rPr>
        <w:t>Дети называют  большие и маленькие формы фигур</w:t>
      </w:r>
      <w:r>
        <w:rPr>
          <w:color w:val="000000"/>
          <w:sz w:val="27"/>
          <w:szCs w:val="27"/>
        </w:rPr>
        <w:t>).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</w:rPr>
        <w:t> </w:t>
      </w: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Бобик</w:t>
      </w:r>
      <w:proofErr w:type="gramEnd"/>
      <w:r>
        <w:rPr>
          <w:color w:val="000000"/>
          <w:sz w:val="27"/>
          <w:szCs w:val="27"/>
        </w:rPr>
        <w:t xml:space="preserve"> какие дети молодцы починили тебе коврик.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Воспитатель: Бобик, давай немножко отдохнем с ребятами.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i/>
          <w:iCs/>
          <w:color w:val="2D2A2A"/>
          <w:sz w:val="27"/>
          <w:szCs w:val="27"/>
        </w:rPr>
        <w:t>Физкультминутка.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Раз, два - хлопай, хлопай.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Три, четыре – топай, топай.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Раз, два – улыбнись,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Три, четыре – подтянись.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Высоко попрыгали,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Ножками подрыгали.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lastRenderedPageBreak/>
        <w:t>Крикнули «привет» друг другу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Повернулись по кругу.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Вправо, влево наклонились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И друг другу поклонились.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А теперь коленки вместе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Начинаем бег на месте.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Быстро, быстро побежали,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Все закончили. Устали</w:t>
      </w:r>
      <w:proofErr w:type="gramStart"/>
      <w:r>
        <w:rPr>
          <w:color w:val="2D2A2A"/>
          <w:sz w:val="27"/>
          <w:szCs w:val="27"/>
        </w:rPr>
        <w:t xml:space="preserve"> .</w:t>
      </w:r>
      <w:proofErr w:type="gramEnd"/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Воспитатель</w:t>
      </w:r>
      <w:proofErr w:type="gramStart"/>
      <w:r>
        <w:rPr>
          <w:color w:val="2D2A2A"/>
          <w:sz w:val="27"/>
          <w:szCs w:val="27"/>
        </w:rPr>
        <w:t xml:space="preserve"> :</w:t>
      </w:r>
      <w:proofErr w:type="gramEnd"/>
      <w:r>
        <w:rPr>
          <w:color w:val="2D2A2A"/>
          <w:sz w:val="27"/>
          <w:szCs w:val="27"/>
        </w:rPr>
        <w:t xml:space="preserve">  Ребята, Бобик спрашивает, знаем ли мы с вами цифры.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 xml:space="preserve">Дети </w:t>
      </w:r>
      <w:proofErr w:type="gramStart"/>
      <w:r>
        <w:rPr>
          <w:color w:val="2D2A2A"/>
          <w:sz w:val="27"/>
          <w:szCs w:val="27"/>
        </w:rPr>
        <w:t>:Д</w:t>
      </w:r>
      <w:proofErr w:type="gramEnd"/>
      <w:r>
        <w:rPr>
          <w:color w:val="2D2A2A"/>
          <w:sz w:val="27"/>
          <w:szCs w:val="27"/>
        </w:rPr>
        <w:t>а.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> </w:t>
      </w:r>
      <w:r>
        <w:rPr>
          <w:color w:val="2D2A2A"/>
          <w:sz w:val="27"/>
          <w:szCs w:val="27"/>
        </w:rPr>
        <w:t xml:space="preserve">Воспитатель </w:t>
      </w:r>
      <w:proofErr w:type="gramStart"/>
      <w:r>
        <w:rPr>
          <w:color w:val="2D2A2A"/>
          <w:sz w:val="27"/>
          <w:szCs w:val="27"/>
        </w:rPr>
        <w:t>:Д</w:t>
      </w:r>
      <w:proofErr w:type="gramEnd"/>
      <w:r>
        <w:rPr>
          <w:color w:val="2D2A2A"/>
          <w:sz w:val="27"/>
          <w:szCs w:val="27"/>
        </w:rPr>
        <w:t>а они  цифры знают. В этом ты сам убедишься. Сейчас мы поиграем в игру «Найди цифру».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2D2A2A"/>
          <w:sz w:val="27"/>
          <w:szCs w:val="27"/>
        </w:rPr>
        <w:t>Игра «Нади цифру»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>Ребята, у меня есть тарелочки, а в них цифры. Давайте Бобику покажем цифру, которая указывает, сколько у него носиков? (</w:t>
      </w:r>
      <w:r>
        <w:rPr>
          <w:i/>
          <w:iCs/>
          <w:color w:val="2D2A2A"/>
          <w:sz w:val="27"/>
          <w:szCs w:val="27"/>
        </w:rPr>
        <w:t>дети показывают</w:t>
      </w:r>
      <w:r>
        <w:rPr>
          <w:color w:val="2D2A2A"/>
          <w:sz w:val="27"/>
          <w:szCs w:val="27"/>
        </w:rPr>
        <w:t>)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>Какая это цифра? </w:t>
      </w:r>
      <w:r>
        <w:rPr>
          <w:i/>
          <w:iCs/>
          <w:color w:val="2D2A2A"/>
          <w:sz w:val="27"/>
          <w:szCs w:val="27"/>
        </w:rPr>
        <w:t>(один</w:t>
      </w:r>
      <w:r>
        <w:rPr>
          <w:color w:val="2D2A2A"/>
          <w:sz w:val="27"/>
          <w:szCs w:val="27"/>
        </w:rPr>
        <w:t>)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>Бобик, дети правильно показали, у тебя один нос.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2D2A2A"/>
          <w:sz w:val="27"/>
          <w:szCs w:val="27"/>
        </w:rPr>
        <w:t>Вот один, иль единица –</w:t>
      </w:r>
      <w:r>
        <w:rPr>
          <w:b/>
          <w:bCs/>
          <w:color w:val="2D2A2A"/>
          <w:sz w:val="27"/>
          <w:szCs w:val="27"/>
        </w:rPr>
        <w:br/>
        <w:t>Очень тонкая, как спица</w:t>
      </w:r>
      <w:r>
        <w:rPr>
          <w:color w:val="2D2A2A"/>
          <w:sz w:val="27"/>
          <w:szCs w:val="27"/>
        </w:rPr>
        <w:t>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А теперь покажите цифру, которая указывает, сколько у Бобика глаз?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>Какую ты цифру показываешь</w:t>
      </w:r>
      <w:proofErr w:type="gramStart"/>
      <w:r>
        <w:rPr>
          <w:color w:val="2D2A2A"/>
          <w:sz w:val="27"/>
          <w:szCs w:val="27"/>
        </w:rPr>
        <w:t xml:space="preserve"> ?</w:t>
      </w:r>
      <w:proofErr w:type="gramEnd"/>
      <w:r>
        <w:rPr>
          <w:color w:val="2D2A2A"/>
          <w:sz w:val="27"/>
          <w:szCs w:val="27"/>
        </w:rPr>
        <w:t xml:space="preserve"> (</w:t>
      </w:r>
      <w:r>
        <w:rPr>
          <w:i/>
          <w:iCs/>
          <w:color w:val="2D2A2A"/>
          <w:sz w:val="27"/>
          <w:szCs w:val="27"/>
        </w:rPr>
        <w:t>два</w:t>
      </w:r>
      <w:r>
        <w:rPr>
          <w:color w:val="2D2A2A"/>
          <w:sz w:val="27"/>
          <w:szCs w:val="27"/>
        </w:rPr>
        <w:t>)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2D2A2A"/>
          <w:sz w:val="27"/>
          <w:szCs w:val="27"/>
        </w:rPr>
        <w:t>А вот это – цифра два.</w:t>
      </w:r>
      <w:r>
        <w:rPr>
          <w:b/>
          <w:bCs/>
          <w:color w:val="2D2A2A"/>
          <w:sz w:val="27"/>
          <w:szCs w:val="27"/>
        </w:rPr>
        <w:br/>
        <w:t>Полюбуйся какова:</w:t>
      </w:r>
      <w:r>
        <w:rPr>
          <w:b/>
          <w:bCs/>
          <w:color w:val="2D2A2A"/>
          <w:sz w:val="27"/>
          <w:szCs w:val="27"/>
        </w:rPr>
        <w:br/>
        <w:t>Выгибает двойка шею,</w:t>
      </w:r>
      <w:r>
        <w:rPr>
          <w:b/>
          <w:bCs/>
          <w:color w:val="2D2A2A"/>
          <w:sz w:val="27"/>
          <w:szCs w:val="27"/>
        </w:rPr>
        <w:br/>
        <w:t>Волочиться хвост за нею</w:t>
      </w:r>
      <w:r>
        <w:rPr>
          <w:color w:val="2D2A2A"/>
          <w:sz w:val="27"/>
          <w:szCs w:val="27"/>
        </w:rPr>
        <w:t>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 xml:space="preserve">Молодцы, ребята. Ребята, мы с вами читали </w:t>
      </w:r>
      <w:proofErr w:type="gramStart"/>
      <w:r>
        <w:rPr>
          <w:color w:val="2D2A2A"/>
          <w:sz w:val="27"/>
          <w:szCs w:val="27"/>
        </w:rPr>
        <w:t>сказку про медведей</w:t>
      </w:r>
      <w:proofErr w:type="gramEnd"/>
      <w:r>
        <w:rPr>
          <w:color w:val="2D2A2A"/>
          <w:sz w:val="27"/>
          <w:szCs w:val="27"/>
        </w:rPr>
        <w:t>,  которые живут в лесу. Давайте их посчитаем, сколько их было.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Там жили… папа, мама и маленький медведь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lastRenderedPageBreak/>
        <w:t>А теперь покажите цифру, которая указывает, сколько их?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Дети : три</w:t>
      </w:r>
      <w:proofErr w:type="gramStart"/>
      <w:r>
        <w:rPr>
          <w:color w:val="2D2A2A"/>
          <w:sz w:val="27"/>
          <w:szCs w:val="27"/>
        </w:rPr>
        <w:t xml:space="preserve"> .</w:t>
      </w:r>
      <w:proofErr w:type="gramEnd"/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2D2A2A"/>
          <w:sz w:val="27"/>
          <w:szCs w:val="27"/>
        </w:rPr>
        <w:t>А вот это – посмотри,</w:t>
      </w:r>
      <w:r>
        <w:rPr>
          <w:b/>
          <w:bCs/>
          <w:color w:val="2D2A2A"/>
          <w:sz w:val="27"/>
          <w:szCs w:val="27"/>
        </w:rPr>
        <w:br/>
        <w:t>Выступает цифра три.</w:t>
      </w:r>
      <w:r>
        <w:rPr>
          <w:b/>
          <w:bCs/>
          <w:color w:val="2D2A2A"/>
          <w:sz w:val="27"/>
          <w:szCs w:val="27"/>
        </w:rPr>
        <w:br/>
        <w:t>Тройка – третий из значков.</w:t>
      </w:r>
      <w:r>
        <w:rPr>
          <w:b/>
          <w:bCs/>
          <w:color w:val="2D2A2A"/>
          <w:sz w:val="27"/>
          <w:szCs w:val="27"/>
        </w:rPr>
        <w:br/>
        <w:t>Состоит из двух крючков.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>Давайте Бобику покажем цифру, которая указывает, сколько у него лап? (</w:t>
      </w:r>
      <w:r>
        <w:rPr>
          <w:i/>
          <w:iCs/>
          <w:color w:val="2D2A2A"/>
          <w:sz w:val="27"/>
          <w:szCs w:val="27"/>
        </w:rPr>
        <w:t>Подхожу с</w:t>
      </w:r>
      <w:r>
        <w:rPr>
          <w:color w:val="2D2A2A"/>
          <w:sz w:val="27"/>
          <w:szCs w:val="27"/>
        </w:rPr>
        <w:t> </w:t>
      </w:r>
      <w:r>
        <w:rPr>
          <w:i/>
          <w:iCs/>
          <w:color w:val="2D2A2A"/>
          <w:sz w:val="27"/>
          <w:szCs w:val="27"/>
        </w:rPr>
        <w:t>собачкой к ребенку</w:t>
      </w:r>
      <w:r>
        <w:rPr>
          <w:color w:val="2D2A2A"/>
          <w:sz w:val="27"/>
          <w:szCs w:val="27"/>
        </w:rPr>
        <w:t>).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>Посчитайте сколько у собаки лап? (</w:t>
      </w:r>
      <w:r>
        <w:rPr>
          <w:i/>
          <w:iCs/>
          <w:color w:val="2D2A2A"/>
          <w:sz w:val="27"/>
          <w:szCs w:val="27"/>
        </w:rPr>
        <w:t>четыре</w:t>
      </w:r>
      <w:r>
        <w:rPr>
          <w:color w:val="2D2A2A"/>
          <w:sz w:val="27"/>
          <w:szCs w:val="27"/>
        </w:rPr>
        <w:t>).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>Бобик, мы и про цифру четыре знаем стихотворение.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2D2A2A"/>
          <w:sz w:val="27"/>
          <w:szCs w:val="27"/>
        </w:rPr>
        <w:t>Гляди, четыре – это стул,</w:t>
      </w:r>
      <w:r>
        <w:rPr>
          <w:b/>
          <w:bCs/>
          <w:color w:val="2D2A2A"/>
          <w:sz w:val="27"/>
          <w:szCs w:val="27"/>
        </w:rPr>
        <w:br/>
        <w:t>Который я перевернул</w:t>
      </w:r>
      <w:r>
        <w:rPr>
          <w:color w:val="2D2A2A"/>
          <w:sz w:val="27"/>
          <w:szCs w:val="27"/>
        </w:rPr>
        <w:t>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– </w:t>
      </w:r>
      <w:r>
        <w:rPr>
          <w:color w:val="2D2A2A"/>
          <w:sz w:val="27"/>
          <w:szCs w:val="27"/>
        </w:rPr>
        <w:t>Какие вы молодцы! А тебе Бобик, ответы наших детей понравились</w:t>
      </w:r>
      <w:r>
        <w:rPr>
          <w:color w:val="2D2A2A"/>
          <w:sz w:val="32"/>
          <w:szCs w:val="32"/>
        </w:rPr>
        <w:t>?</w:t>
      </w:r>
      <w:r>
        <w:rPr>
          <w:rFonts w:ascii="Calibri" w:hAnsi="Calibri" w:cs="Calibri"/>
          <w:color w:val="000000"/>
          <w:sz w:val="27"/>
          <w:szCs w:val="27"/>
        </w:rPr>
        <w:t>  А вам нравятся загадки?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1-я загадка.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Сколько бубликов в мешок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Положил ты петушок?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Два. Но дедушке дадим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И останется (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Ответ: один</w:t>
      </w:r>
      <w:r>
        <w:rPr>
          <w:rFonts w:ascii="Calibri" w:hAnsi="Calibri" w:cs="Calibri"/>
          <w:color w:val="000000"/>
          <w:sz w:val="27"/>
          <w:szCs w:val="27"/>
        </w:rPr>
        <w:t>) 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2-я загадка.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На пасеке три медвежонка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Играли в прятки у бочонка.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Один в бочонок еле влез.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А сколько убежали в лес? (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Ответ: два</w:t>
      </w:r>
      <w:r>
        <w:rPr>
          <w:rFonts w:ascii="Calibri" w:hAnsi="Calibri" w:cs="Calibri"/>
          <w:color w:val="000000"/>
          <w:sz w:val="27"/>
          <w:szCs w:val="27"/>
        </w:rPr>
        <w:t>) 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3-я загадка.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Четыре зайца шли из школы,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Но вдруг на них напали пчелы.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lastRenderedPageBreak/>
        <w:t>Два зайчика спаслись едва,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А сколько не успели? (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Ответ: два</w:t>
      </w:r>
      <w:r>
        <w:rPr>
          <w:rFonts w:ascii="Calibri" w:hAnsi="Calibri" w:cs="Calibri"/>
          <w:color w:val="000000"/>
          <w:sz w:val="27"/>
          <w:szCs w:val="27"/>
        </w:rPr>
        <w:t>) 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4-я загадка.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Две розы Маша сорвала,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В подарок маме принесла.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Сорви еще и подари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Ты мамочке не две, а (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Ответ: три</w:t>
      </w:r>
      <w:r>
        <w:rPr>
          <w:rFonts w:ascii="Calibri" w:hAnsi="Calibri" w:cs="Calibri"/>
          <w:color w:val="000000"/>
          <w:sz w:val="27"/>
          <w:szCs w:val="27"/>
        </w:rPr>
        <w:t>) 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5-я загадка.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Пять щенят в футбол играли,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Одного домой позвали —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Он в окно глядит, считает,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rFonts w:ascii="Calibri" w:hAnsi="Calibri" w:cs="Calibri"/>
          <w:color w:val="000000"/>
          <w:sz w:val="27"/>
          <w:szCs w:val="27"/>
        </w:rPr>
        <w:t>Сколько их теперь играет?  (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Ответ: четыре</w:t>
      </w:r>
      <w:r>
        <w:rPr>
          <w:rFonts w:ascii="Calibri" w:hAnsi="Calibri" w:cs="Calibri"/>
          <w:color w:val="000000"/>
          <w:sz w:val="27"/>
          <w:szCs w:val="27"/>
        </w:rPr>
        <w:t>) 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b/>
          <w:bCs/>
          <w:color w:val="333333"/>
          <w:sz w:val="27"/>
          <w:szCs w:val="27"/>
        </w:rPr>
        <w:t>Воспитатель:</w:t>
      </w:r>
      <w:r>
        <w:rPr>
          <w:b/>
          <w:bCs/>
          <w:i/>
          <w:i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Молодцы, справились с заданием! Вам понравилось помогать Бобику</w:t>
      </w:r>
      <w:proofErr w:type="gramStart"/>
      <w:r>
        <w:rPr>
          <w:color w:val="333333"/>
          <w:sz w:val="27"/>
          <w:szCs w:val="27"/>
        </w:rPr>
        <w:t xml:space="preserve"> ?</w:t>
      </w:r>
      <w:proofErr w:type="gramEnd"/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Бобик устал, ему пора домой. Давайте прощаться.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(бобик ушёл)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color w:val="000000"/>
          <w:sz w:val="27"/>
          <w:szCs w:val="27"/>
        </w:rPr>
        <w:t>Воспитатель: Дети, а кто это к нам приходил? А что было самое интересное? </w:t>
      </w:r>
      <w:r>
        <w:rPr>
          <w:i/>
          <w:iCs/>
          <w:color w:val="000000"/>
          <w:sz w:val="27"/>
          <w:szCs w:val="27"/>
        </w:rPr>
        <w:t>Подводим итог урока.</w:t>
      </w:r>
    </w:p>
    <w:p w:rsidR="002643D7" w:rsidRDefault="002643D7" w:rsidP="002643D7">
      <w:pPr>
        <w:pStyle w:val="a5"/>
        <w:shd w:val="clear" w:color="auto" w:fill="FFFFFF"/>
        <w:spacing w:line="274" w:lineRule="atLeast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Самоанализ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 xml:space="preserve">Уважаемые гости, Вы, посмотрели занятие в средне группе, в котором участвовала подгруппа детей из 10 человек в возрасте от 4-5 лет. У детей данной группы сформированы навыки учебной деятельности, легко идут на контакт </w:t>
      </w:r>
      <w:proofErr w:type="gramStart"/>
      <w:r>
        <w:rPr>
          <w:color w:val="2D2A2A"/>
          <w:sz w:val="27"/>
          <w:szCs w:val="27"/>
        </w:rPr>
        <w:t>со</w:t>
      </w:r>
      <w:proofErr w:type="gramEnd"/>
      <w:r>
        <w:rPr>
          <w:color w:val="2D2A2A"/>
          <w:sz w:val="27"/>
          <w:szCs w:val="27"/>
        </w:rPr>
        <w:t xml:space="preserve"> взрослым.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Тема моего занятия «</w:t>
      </w:r>
      <w:r>
        <w:rPr>
          <w:rFonts w:ascii="Calibri" w:hAnsi="Calibri" w:cs="Calibri"/>
          <w:color w:val="000000"/>
          <w:sz w:val="27"/>
          <w:szCs w:val="27"/>
        </w:rPr>
        <w:t>Поможем Бобику</w:t>
      </w:r>
      <w:r>
        <w:rPr>
          <w:color w:val="2D2A2A"/>
          <w:sz w:val="27"/>
          <w:szCs w:val="27"/>
        </w:rPr>
        <w:t>».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Данный конспект занятия был мной разработан в соответствии с основной образовательной программой и с возрастными, психическими и индивидуальными особенностями детей средней группы. Учитывая всё это, я наметила следующую цель и задачи.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lastRenderedPageBreak/>
        <w:t>Цель: формирование элементарных математических представлений у детей в совместной игровой деятельности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Задачи: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— </w:t>
      </w:r>
      <w:r>
        <w:rPr>
          <w:color w:val="2D2A2A"/>
          <w:sz w:val="27"/>
          <w:szCs w:val="27"/>
        </w:rPr>
        <w:t>Закрепить название геометрических фигур (круг, квадрат, овал, треугольник, прямоугольник); выделить их свойств</w:t>
      </w:r>
      <w:proofErr w:type="gramStart"/>
      <w:r>
        <w:rPr>
          <w:color w:val="2D2A2A"/>
          <w:sz w:val="27"/>
          <w:szCs w:val="27"/>
        </w:rPr>
        <w:t>а(</w:t>
      </w:r>
      <w:proofErr w:type="gramEnd"/>
      <w:r>
        <w:rPr>
          <w:color w:val="2D2A2A"/>
          <w:sz w:val="27"/>
          <w:szCs w:val="27"/>
        </w:rPr>
        <w:t xml:space="preserve"> форма, цвет, размер).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— </w:t>
      </w:r>
      <w:r>
        <w:rPr>
          <w:color w:val="2D2A2A"/>
          <w:sz w:val="27"/>
          <w:szCs w:val="27"/>
        </w:rPr>
        <w:t>Закрепить  умение распознавать цифры до 4.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>—</w:t>
      </w:r>
      <w:r>
        <w:rPr>
          <w:color w:val="2D2A2A"/>
          <w:sz w:val="27"/>
          <w:szCs w:val="27"/>
        </w:rPr>
        <w:t>Закрепить в сознании детей соотношение числа с цифровой символикой.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2D2A2A"/>
        </w:rPr>
        <w:t xml:space="preserve">— </w:t>
      </w:r>
      <w:r>
        <w:rPr>
          <w:color w:val="2D2A2A"/>
          <w:sz w:val="27"/>
          <w:szCs w:val="27"/>
        </w:rPr>
        <w:t>Воспитывать интерес к занятию.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Занятие способствует решению поставленных задач в комплексе. Сочетает в себе образовательные области: «Речевое развитие», «Познавательное развитие», «Физическое развитие», «Социально-коммуникативное развитие».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Дети выполняли различные задания. Такая деятельность создала положительный, эмоциональный фон процесса закрепления изученного материала, повысила речевую активность детей. Именно на этом этапе дети проявляли отзывчивость, помогали друг другу.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При организации занятия, учитывала смену деятельности детей, за счет этого, я смогла предотвратить утомляемость и сохранить интерес на протяжении всего занятия. Анализируя деятельность детей на занятии, хочется отметить, что они проявляли интерес, познавательную активность, эмоционально реагировали на просьбу Бобика помочь ему, используя имеющиеся знания и умения. Они были заинтересованы, внимательны, организованы. Детям предлагались задания, побуждающие их к решению поставленных задач. В течени</w:t>
      </w:r>
      <w:proofErr w:type="gramStart"/>
      <w:r>
        <w:rPr>
          <w:color w:val="2D2A2A"/>
          <w:sz w:val="27"/>
          <w:szCs w:val="27"/>
        </w:rPr>
        <w:t>и</w:t>
      </w:r>
      <w:proofErr w:type="gramEnd"/>
      <w:r>
        <w:rPr>
          <w:color w:val="2D2A2A"/>
          <w:sz w:val="27"/>
          <w:szCs w:val="27"/>
        </w:rPr>
        <w:t xml:space="preserve"> всего занятия обращала внимание на взаимопомощь, при затруднениях предлагала детям вместе найти правильное решение.</w:t>
      </w:r>
    </w:p>
    <w:p w:rsidR="002643D7" w:rsidRDefault="002643D7" w:rsidP="002643D7">
      <w:pPr>
        <w:pStyle w:val="a5"/>
        <w:shd w:val="clear" w:color="auto" w:fill="FFFFFF"/>
        <w:rPr>
          <w:rFonts w:ascii="Open Sans" w:hAnsi="Open Sans"/>
          <w:color w:val="000000"/>
        </w:rPr>
      </w:pPr>
      <w:r>
        <w:rPr>
          <w:color w:val="2D2A2A"/>
          <w:sz w:val="27"/>
          <w:szCs w:val="27"/>
        </w:rPr>
        <w:t>Считаю, что поставленные мною цель и задачи соответствовали уровню развития детей, поэтому все они реализованы. Занятие по математике в средней группе призвано научить детей различать и называть известные геометрические фигуры: круг, квадрат, треугольник, четырехугольник, овал и группировать их по цвету, совершенствовать умение определять положение геометрических фигур по отношению друг к другу, учить считать в пределах </w:t>
      </w:r>
    </w:p>
    <w:p w:rsidR="002643D7" w:rsidRDefault="002643D7" w:rsidP="002643D7">
      <w:pPr>
        <w:pStyle w:val="a5"/>
        <w:shd w:val="clear" w:color="auto" w:fill="F7F7F6"/>
        <w:spacing w:after="260" w:afterAutospacing="0"/>
        <w:rPr>
          <w:rFonts w:ascii="Open Sans" w:hAnsi="Open Sans"/>
          <w:color w:val="000000"/>
        </w:rPr>
      </w:pPr>
    </w:p>
    <w:p w:rsidR="005103A7" w:rsidRDefault="005103A7"/>
    <w:sectPr w:rsidR="005103A7" w:rsidSect="0051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.65pt;height:6.4pt" o:bullet="t">
        <v:imagedata r:id="rId1" o:title="li"/>
      </v:shape>
    </w:pict>
  </w:numPicBullet>
  <w:numPicBullet w:numPicBulletId="1">
    <w:pict>
      <v:shape id="_x0000_i1033" type="#_x0000_t75" style="width:3in;height:3in" o:bullet="t"/>
    </w:pict>
  </w:numPicBullet>
  <w:abstractNum w:abstractNumId="0">
    <w:nsid w:val="48B168A8"/>
    <w:multiLevelType w:val="multilevel"/>
    <w:tmpl w:val="94F8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96AD7"/>
    <w:multiLevelType w:val="multilevel"/>
    <w:tmpl w:val="238E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proofState w:spelling="clean" w:grammar="clean"/>
  <w:defaultTabStop w:val="708"/>
  <w:characterSpacingControl w:val="doNotCompress"/>
  <w:compat/>
  <w:rsids>
    <w:rsidRoot w:val="002643D7"/>
    <w:rsid w:val="000078BA"/>
    <w:rsid w:val="000D7897"/>
    <w:rsid w:val="000E0511"/>
    <w:rsid w:val="001F3C30"/>
    <w:rsid w:val="0026013B"/>
    <w:rsid w:val="002643D7"/>
    <w:rsid w:val="00475A10"/>
    <w:rsid w:val="005103A7"/>
    <w:rsid w:val="00881017"/>
    <w:rsid w:val="00945030"/>
    <w:rsid w:val="00B957C4"/>
    <w:rsid w:val="00D1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AA"/>
    <w:pPr>
      <w:spacing w:after="0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0AAA"/>
    <w:rPr>
      <w:b/>
      <w:bCs/>
    </w:rPr>
  </w:style>
  <w:style w:type="paragraph" w:styleId="a4">
    <w:name w:val="No Spacing"/>
    <w:uiPriority w:val="1"/>
    <w:qFormat/>
    <w:rsid w:val="00D10AA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643D7"/>
    <w:pPr>
      <w:spacing w:before="100" w:beforeAutospacing="1" w:after="100" w:afterAutospacing="1"/>
    </w:pPr>
    <w:rPr>
      <w:rFonts w:eastAsia="Times New Roman" w:cs="Times New Roman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7634">
                              <w:marLeft w:val="0"/>
                              <w:marRight w:val="0"/>
                              <w:marTop w:val="0"/>
                              <w:marBottom w:val="3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2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0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78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7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1896</Words>
  <Characters>10809</Characters>
  <Application>Microsoft Office Word</Application>
  <DocSecurity>0</DocSecurity>
  <Lines>90</Lines>
  <Paragraphs>25</Paragraphs>
  <ScaleCrop>false</ScaleCrop>
  <Company>Microsoft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2018-09-10T05:26:00Z</dcterms:created>
  <dcterms:modified xsi:type="dcterms:W3CDTF">2018-09-10T05:26:00Z</dcterms:modified>
</cp:coreProperties>
</file>